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20101" w14:textId="77777777" w:rsidR="00E550F3" w:rsidRDefault="00A22368" w:rsidP="00A22368">
      <w:pPr>
        <w:spacing w:after="0" w:line="240" w:lineRule="auto"/>
        <w:jc w:val="right"/>
      </w:pPr>
      <w:r w:rsidRPr="00A22368">
        <w:rPr>
          <w:noProof/>
        </w:rPr>
        <w:drawing>
          <wp:anchor distT="0" distB="0" distL="114300" distR="114300" simplePos="0" relativeHeight="251658240" behindDoc="0" locked="0" layoutInCell="1" allowOverlap="1" wp14:anchorId="56739805" wp14:editId="708394C4">
            <wp:simplePos x="0" y="0"/>
            <wp:positionH relativeFrom="column">
              <wp:posOffset>26670</wp:posOffset>
            </wp:positionH>
            <wp:positionV relativeFrom="paragraph">
              <wp:posOffset>-117788</wp:posOffset>
            </wp:positionV>
            <wp:extent cx="1012190" cy="1010920"/>
            <wp:effectExtent l="0" t="0" r="0" b="0"/>
            <wp:wrapNone/>
            <wp:docPr id="1062628250" name="Picture 2" descr="No photo description availab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No photo description available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1010920"/>
                    </a:xfrm>
                    <a:prstGeom prst="flowChartConnector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13B5" w:rsidRPr="00D913B5">
        <w:t>Blacon Youth Football Club</w:t>
      </w:r>
      <w:r w:rsidR="00D913B5" w:rsidRPr="00D913B5">
        <w:br/>
      </w:r>
      <w:r w:rsidR="00E550F3">
        <w:t>Cairns Crescent</w:t>
      </w:r>
    </w:p>
    <w:p w14:paraId="75FBC3C2" w14:textId="77777777" w:rsidR="00E550F3" w:rsidRDefault="00E550F3" w:rsidP="00A22368">
      <w:pPr>
        <w:spacing w:after="0" w:line="240" w:lineRule="auto"/>
        <w:jc w:val="right"/>
      </w:pPr>
      <w:r>
        <w:t>Blacon</w:t>
      </w:r>
    </w:p>
    <w:p w14:paraId="44C36EDC" w14:textId="77777777" w:rsidR="00E550F3" w:rsidRDefault="00E550F3" w:rsidP="00A22368">
      <w:pPr>
        <w:spacing w:after="0" w:line="240" w:lineRule="auto"/>
        <w:jc w:val="right"/>
      </w:pPr>
      <w:r>
        <w:t>Chester</w:t>
      </w:r>
    </w:p>
    <w:p w14:paraId="0EC7E757" w14:textId="2F4B1E62" w:rsidR="00D913B5" w:rsidRDefault="00E550F3" w:rsidP="00A22368">
      <w:pPr>
        <w:spacing w:after="0" w:line="240" w:lineRule="auto"/>
        <w:jc w:val="right"/>
      </w:pPr>
      <w:r>
        <w:t>CH1 5JF</w:t>
      </w:r>
      <w:r w:rsidR="00D913B5" w:rsidRPr="00D913B5">
        <w:br/>
      </w:r>
      <w:r w:rsidR="00BC50A9">
        <w:t>27/01/2026</w:t>
      </w:r>
    </w:p>
    <w:p w14:paraId="145C4BD8" w14:textId="69C349F7" w:rsidR="00A22368" w:rsidRPr="00D913B5" w:rsidRDefault="00A22368" w:rsidP="00A22368">
      <w:pPr>
        <w:spacing w:after="0" w:line="240" w:lineRule="auto"/>
        <w:jc w:val="right"/>
      </w:pPr>
    </w:p>
    <w:p w14:paraId="4AA2ECFF" w14:textId="77777777" w:rsidR="00A22368" w:rsidRDefault="00A22368" w:rsidP="00A22368">
      <w:pPr>
        <w:spacing w:after="0" w:line="240" w:lineRule="auto"/>
      </w:pPr>
    </w:p>
    <w:p w14:paraId="076133ED" w14:textId="77777777" w:rsidR="00A22368" w:rsidRDefault="00A22368" w:rsidP="00A22368">
      <w:pPr>
        <w:spacing w:after="0" w:line="240" w:lineRule="auto"/>
      </w:pPr>
    </w:p>
    <w:p w14:paraId="2602B785" w14:textId="676ACDAC" w:rsidR="00D913B5" w:rsidRDefault="00D913B5" w:rsidP="00A22368">
      <w:pPr>
        <w:spacing w:after="0" w:line="240" w:lineRule="auto"/>
      </w:pPr>
      <w:r w:rsidRPr="00D913B5">
        <w:t xml:space="preserve">To </w:t>
      </w:r>
      <w:r>
        <w:t>Blacon Neighbourhood Alliance,</w:t>
      </w:r>
    </w:p>
    <w:p w14:paraId="4216ECA0" w14:textId="495CE193" w:rsidR="00A22368" w:rsidRPr="00D913B5" w:rsidRDefault="00A22368" w:rsidP="00A22368">
      <w:pPr>
        <w:spacing w:after="0" w:line="240" w:lineRule="auto"/>
      </w:pPr>
    </w:p>
    <w:p w14:paraId="514724A9" w14:textId="6F484F74" w:rsidR="00D913B5" w:rsidRDefault="00D913B5" w:rsidP="00A22368">
      <w:pPr>
        <w:spacing w:after="0" w:line="240" w:lineRule="auto"/>
      </w:pPr>
      <w:r w:rsidRPr="00D913B5">
        <w:t>Blacon Youth Football Club fully supports the Blacon Neighbourhood Plan and the proposal for a new Sports &amp; Community Hub at Cairns Crescent, as set out in the Blacon Neighbourhood Development Order (NDO) and the Sports &amp; Community Hub Feasibility Study.</w:t>
      </w:r>
    </w:p>
    <w:p w14:paraId="54985776" w14:textId="544D46E8" w:rsidR="00A22368" w:rsidRPr="00D913B5" w:rsidRDefault="00A22368" w:rsidP="00A22368">
      <w:pPr>
        <w:spacing w:after="0" w:line="240" w:lineRule="auto"/>
      </w:pPr>
    </w:p>
    <w:p w14:paraId="31563BD7" w14:textId="6DA4BEA7" w:rsidR="00D913B5" w:rsidRDefault="00D913B5" w:rsidP="00A22368">
      <w:pPr>
        <w:spacing w:after="0" w:line="240" w:lineRule="auto"/>
      </w:pPr>
      <w:r w:rsidRPr="00D913B5">
        <w:t>As the current leaseholders of the Cairns Crescent site through Avenue Services, we welcome this long-overdue investment in local facilities. The redevelopment will not only enhance the experience for our players but also provide a vital, high-quality resource for the wider community.</w:t>
      </w:r>
    </w:p>
    <w:p w14:paraId="49CB0DFD" w14:textId="090AEA8E" w:rsidR="00A22368" w:rsidRPr="00D913B5" w:rsidRDefault="00A22368" w:rsidP="00A22368">
      <w:pPr>
        <w:spacing w:after="0" w:line="240" w:lineRule="auto"/>
      </w:pPr>
    </w:p>
    <w:p w14:paraId="544275C7" w14:textId="77777777" w:rsidR="00D913B5" w:rsidRPr="00D913B5" w:rsidRDefault="00D913B5" w:rsidP="00A22368">
      <w:pPr>
        <w:spacing w:after="0" w:line="240" w:lineRule="auto"/>
      </w:pPr>
      <w:r w:rsidRPr="00D913B5">
        <w:t>This project will provide:</w:t>
      </w:r>
    </w:p>
    <w:p w14:paraId="14AD48DC" w14:textId="442BA803" w:rsidR="00D913B5" w:rsidRPr="00D913B5" w:rsidRDefault="00D913B5" w:rsidP="00A22368">
      <w:pPr>
        <w:numPr>
          <w:ilvl w:val="0"/>
          <w:numId w:val="3"/>
        </w:numPr>
        <w:spacing w:after="0" w:line="240" w:lineRule="auto"/>
      </w:pPr>
      <w:r w:rsidRPr="00D913B5">
        <w:t>Modern changing rooms that meet the needs of our players, officials, and visiting teams.</w:t>
      </w:r>
    </w:p>
    <w:p w14:paraId="56D0D32C" w14:textId="77777777" w:rsidR="00D913B5" w:rsidRPr="00D913B5" w:rsidRDefault="00D913B5" w:rsidP="00A22368">
      <w:pPr>
        <w:numPr>
          <w:ilvl w:val="0"/>
          <w:numId w:val="3"/>
        </w:numPr>
        <w:spacing w:after="0" w:line="240" w:lineRule="auto"/>
      </w:pPr>
      <w:r w:rsidRPr="00D913B5">
        <w:t>Indoor football pitches, enabling year-round training and expanding our youth provision in all weather.</w:t>
      </w:r>
    </w:p>
    <w:p w14:paraId="2442221E" w14:textId="44C5BFAF" w:rsidR="00D913B5" w:rsidRPr="00D913B5" w:rsidRDefault="00D913B5" w:rsidP="00A22368">
      <w:pPr>
        <w:numPr>
          <w:ilvl w:val="0"/>
          <w:numId w:val="3"/>
        </w:numPr>
        <w:spacing w:after="0" w:line="240" w:lineRule="auto"/>
      </w:pPr>
      <w:r w:rsidRPr="00D913B5">
        <w:t>A redesigned children’s play area, which will be larger and safer, offering families a welcoming space during matches and events.</w:t>
      </w:r>
    </w:p>
    <w:p w14:paraId="1823984A" w14:textId="58047206" w:rsidR="00D913B5" w:rsidRDefault="00D913B5" w:rsidP="00A22368">
      <w:pPr>
        <w:numPr>
          <w:ilvl w:val="0"/>
          <w:numId w:val="3"/>
        </w:numPr>
        <w:spacing w:after="0" w:line="240" w:lineRule="auto"/>
      </w:pPr>
      <w:r w:rsidRPr="00D913B5">
        <w:t>Multi-sport indoor facilities, such as a boxing gym, community fitness areas, and flexible rooms for youth activities</w:t>
      </w:r>
      <w:r w:rsidR="00A22368">
        <w:t xml:space="preserve">, </w:t>
      </w:r>
      <w:r w:rsidRPr="00D913B5">
        <w:t>creating a hub that serves more than just football.</w:t>
      </w:r>
    </w:p>
    <w:p w14:paraId="0F53BD4A" w14:textId="77777777" w:rsidR="00A22368" w:rsidRPr="00D913B5" w:rsidRDefault="00A22368" w:rsidP="00A22368">
      <w:pPr>
        <w:spacing w:after="0" w:line="240" w:lineRule="auto"/>
        <w:ind w:left="720"/>
      </w:pPr>
    </w:p>
    <w:p w14:paraId="28961BFC" w14:textId="7E0B91CB" w:rsidR="00D913B5" w:rsidRDefault="00D913B5" w:rsidP="00A22368">
      <w:pPr>
        <w:spacing w:after="0" w:line="240" w:lineRule="auto"/>
      </w:pPr>
      <w:r w:rsidRPr="00D913B5">
        <w:t>We are also pleased to confirm that The Waggon and Horses Football Club has now joined with Blacon Youth Football Club</w:t>
      </w:r>
      <w:r w:rsidR="004C77BF">
        <w:t xml:space="preserve"> bringing senior football back to the club as well as a junior team</w:t>
      </w:r>
      <w:r w:rsidR="00E550F3">
        <w:t>,</w:t>
      </w:r>
      <w:r w:rsidRPr="00D913B5">
        <w:t xml:space="preserve"> further strengthening our reach and commitment to providing inclusive, structured, and positive sporting opportunities for </w:t>
      </w:r>
      <w:r w:rsidR="00E550F3">
        <w:t xml:space="preserve">both </w:t>
      </w:r>
      <w:r w:rsidRPr="00D913B5">
        <w:t xml:space="preserve">young </w:t>
      </w:r>
      <w:proofErr w:type="gramStart"/>
      <w:r w:rsidRPr="00D913B5">
        <w:t xml:space="preserve">people </w:t>
      </w:r>
      <w:r w:rsidR="00E550F3">
        <w:t xml:space="preserve"> and</w:t>
      </w:r>
      <w:proofErr w:type="gramEnd"/>
      <w:r w:rsidR="00E550F3">
        <w:t xml:space="preserve"> adults </w:t>
      </w:r>
      <w:r w:rsidRPr="00D913B5">
        <w:t>in Blacon.</w:t>
      </w:r>
    </w:p>
    <w:p w14:paraId="5BBB02CC" w14:textId="77777777" w:rsidR="00A22368" w:rsidRPr="00D913B5" w:rsidRDefault="00A22368" w:rsidP="00A22368">
      <w:pPr>
        <w:spacing w:after="0" w:line="240" w:lineRule="auto"/>
      </w:pPr>
    </w:p>
    <w:p w14:paraId="21BC68DE" w14:textId="56063FBF" w:rsidR="00D913B5" w:rsidRDefault="00D913B5" w:rsidP="00A22368">
      <w:pPr>
        <w:spacing w:after="0" w:line="240" w:lineRule="auto"/>
      </w:pPr>
      <w:r w:rsidRPr="00D913B5">
        <w:t xml:space="preserve">For the children and young </w:t>
      </w:r>
      <w:proofErr w:type="gramStart"/>
      <w:r w:rsidRPr="00D913B5">
        <w:t>people</w:t>
      </w:r>
      <w:proofErr w:type="gramEnd"/>
      <w:r w:rsidRPr="00D913B5">
        <w:t xml:space="preserve"> we work with, football is more than a game</w:t>
      </w:r>
      <w:r w:rsidR="00A22368">
        <w:t xml:space="preserve">, </w:t>
      </w:r>
      <w:r w:rsidRPr="00D913B5">
        <w:t xml:space="preserve">it provides structure, promotes discipline, builds confidence, and brings a sense of identity and belonging. </w:t>
      </w:r>
      <w:r w:rsidR="00617ED9">
        <w:t xml:space="preserve">For their parents, grandparents and guardians it brings a support network embracing all with no exclusion. </w:t>
      </w:r>
      <w:r w:rsidRPr="00D913B5">
        <w:t>We’ve witnessed first-hand how access to good facilities makes a lasting difference.</w:t>
      </w:r>
    </w:p>
    <w:p w14:paraId="001C2D79" w14:textId="77777777" w:rsidR="00A22368" w:rsidRPr="00D913B5" w:rsidRDefault="00A22368" w:rsidP="00A22368">
      <w:pPr>
        <w:spacing w:after="0" w:line="240" w:lineRule="auto"/>
      </w:pPr>
    </w:p>
    <w:p w14:paraId="540FC9B7" w14:textId="77777777" w:rsidR="00D913B5" w:rsidRPr="00D913B5" w:rsidRDefault="00D913B5" w:rsidP="00A22368">
      <w:pPr>
        <w:spacing w:after="0" w:line="240" w:lineRule="auto"/>
      </w:pPr>
      <w:r w:rsidRPr="00D913B5">
        <w:t>What We’d Love to See:</w:t>
      </w:r>
    </w:p>
    <w:p w14:paraId="7CBA4CBD" w14:textId="77777777" w:rsidR="00D913B5" w:rsidRPr="00D913B5" w:rsidRDefault="00D913B5" w:rsidP="00A22368">
      <w:pPr>
        <w:numPr>
          <w:ilvl w:val="0"/>
          <w:numId w:val="4"/>
        </w:numPr>
        <w:spacing w:after="0" w:line="240" w:lineRule="auto"/>
      </w:pPr>
      <w:r w:rsidRPr="00D913B5">
        <w:t>More football pitches – Indoor and outdoor, high-quality, and fit for year-round use.</w:t>
      </w:r>
    </w:p>
    <w:p w14:paraId="121EF802" w14:textId="77777777" w:rsidR="00D913B5" w:rsidRPr="00D913B5" w:rsidRDefault="00D913B5" w:rsidP="00A22368">
      <w:pPr>
        <w:numPr>
          <w:ilvl w:val="0"/>
          <w:numId w:val="4"/>
        </w:numPr>
        <w:spacing w:after="0" w:line="240" w:lineRule="auto"/>
      </w:pPr>
      <w:r w:rsidRPr="00D913B5">
        <w:t>Fair access – A booking system that ensures local clubs and community groups have equitable use of the facilities.</w:t>
      </w:r>
    </w:p>
    <w:p w14:paraId="491D1641" w14:textId="77777777" w:rsidR="00D913B5" w:rsidRPr="00D913B5" w:rsidRDefault="00D913B5" w:rsidP="00A22368">
      <w:pPr>
        <w:numPr>
          <w:ilvl w:val="0"/>
          <w:numId w:val="4"/>
        </w:numPr>
        <w:spacing w:after="0" w:line="240" w:lineRule="auto"/>
      </w:pPr>
      <w:r w:rsidRPr="00D913B5">
        <w:t>A community clubhouse – A welcoming space for learning, mentoring, and celebrating team achievements.</w:t>
      </w:r>
    </w:p>
    <w:p w14:paraId="7BEB97EC" w14:textId="77777777" w:rsidR="00D913B5" w:rsidRPr="00D913B5" w:rsidRDefault="00D913B5" w:rsidP="00A22368">
      <w:pPr>
        <w:numPr>
          <w:ilvl w:val="0"/>
          <w:numId w:val="4"/>
        </w:numPr>
        <w:spacing w:after="0" w:line="240" w:lineRule="auto"/>
      </w:pPr>
      <w:r w:rsidRPr="00D913B5">
        <w:t>Youth pathways – Development opportunities for local talent through coaching and community programmes.</w:t>
      </w:r>
    </w:p>
    <w:p w14:paraId="1830308C" w14:textId="77777777" w:rsidR="00D913B5" w:rsidRDefault="00D913B5" w:rsidP="00A22368">
      <w:pPr>
        <w:numPr>
          <w:ilvl w:val="0"/>
          <w:numId w:val="4"/>
        </w:numPr>
        <w:spacing w:after="0" w:line="240" w:lineRule="auto"/>
      </w:pPr>
      <w:r w:rsidRPr="00D913B5">
        <w:t xml:space="preserve">Sustainable planning – A future-proof hub that can grow with </w:t>
      </w:r>
      <w:proofErr w:type="spellStart"/>
      <w:r w:rsidRPr="00D913B5">
        <w:t>Blacon’s</w:t>
      </w:r>
      <w:proofErr w:type="spellEnd"/>
      <w:r w:rsidRPr="00D913B5">
        <w:t xml:space="preserve"> needs.</w:t>
      </w:r>
    </w:p>
    <w:p w14:paraId="7BEE9089" w14:textId="77777777" w:rsidR="00A22368" w:rsidRPr="00D913B5" w:rsidRDefault="00A22368" w:rsidP="00A22368">
      <w:pPr>
        <w:spacing w:after="0" w:line="240" w:lineRule="auto"/>
        <w:ind w:left="720"/>
      </w:pPr>
    </w:p>
    <w:p w14:paraId="0BC32F6C" w14:textId="77777777" w:rsidR="00D913B5" w:rsidRDefault="00D913B5" w:rsidP="00A22368">
      <w:pPr>
        <w:spacing w:after="0" w:line="240" w:lineRule="auto"/>
      </w:pPr>
      <w:r w:rsidRPr="00D913B5">
        <w:t xml:space="preserve">We believe this project is a once-in-a-generation opportunity to deliver something truly transformational for our community. Blacon Youth Football Club is fully committed to supporting this development and contributing however we </w:t>
      </w:r>
      <w:proofErr w:type="gramStart"/>
      <w:r w:rsidRPr="00D913B5">
        <w:t>can to</w:t>
      </w:r>
      <w:proofErr w:type="gramEnd"/>
      <w:r w:rsidRPr="00D913B5">
        <w:t xml:space="preserve"> ensure its success.</w:t>
      </w:r>
    </w:p>
    <w:p w14:paraId="4B716696" w14:textId="77777777" w:rsidR="00A22368" w:rsidRPr="00D913B5" w:rsidRDefault="00A22368" w:rsidP="00A22368">
      <w:pPr>
        <w:spacing w:after="0" w:line="240" w:lineRule="auto"/>
      </w:pPr>
    </w:p>
    <w:p w14:paraId="553DE777" w14:textId="77777777" w:rsidR="00A22368" w:rsidRDefault="00D913B5" w:rsidP="00A22368">
      <w:pPr>
        <w:spacing w:after="0" w:line="240" w:lineRule="auto"/>
      </w:pPr>
      <w:r w:rsidRPr="00D913B5">
        <w:t>Yours sincerely,</w:t>
      </w:r>
    </w:p>
    <w:p w14:paraId="7DDE385F" w14:textId="38BA3F5B" w:rsidR="00A22368" w:rsidRDefault="00D913B5" w:rsidP="00A22368">
      <w:pPr>
        <w:spacing w:after="0" w:line="240" w:lineRule="auto"/>
      </w:pPr>
      <w:r w:rsidRPr="00D913B5">
        <w:br/>
      </w:r>
      <w:r w:rsidR="00E550F3">
        <w:t>Jane Pryce</w:t>
      </w:r>
    </w:p>
    <w:p w14:paraId="1E7C5E16" w14:textId="2327FB09" w:rsidR="00A22368" w:rsidRDefault="00D913B5" w:rsidP="00A22368">
      <w:pPr>
        <w:spacing w:after="0" w:line="240" w:lineRule="auto"/>
      </w:pPr>
      <w:r w:rsidRPr="00D913B5">
        <w:br/>
      </w:r>
      <w:r w:rsidR="00A22368">
        <w:t>C</w:t>
      </w:r>
      <w:r w:rsidR="00E550F3">
        <w:t>lub Secreta</w:t>
      </w:r>
      <w:r w:rsidR="00521CBB">
        <w:t>ry</w:t>
      </w:r>
    </w:p>
    <w:p w14:paraId="0E83B517" w14:textId="4FD64616" w:rsidR="0023745E" w:rsidRPr="00D913B5" w:rsidRDefault="00D913B5" w:rsidP="00521CBB">
      <w:pPr>
        <w:spacing w:after="0" w:line="240" w:lineRule="auto"/>
      </w:pPr>
      <w:r w:rsidRPr="00D913B5">
        <w:t>Blacon Youth Football Club</w:t>
      </w:r>
    </w:p>
    <w:sectPr w:rsidR="0023745E" w:rsidRPr="00D913B5" w:rsidSect="00A2236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F4D91"/>
    <w:multiLevelType w:val="multilevel"/>
    <w:tmpl w:val="E8B4F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A20E9A"/>
    <w:multiLevelType w:val="multilevel"/>
    <w:tmpl w:val="A91E7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AA2C32"/>
    <w:multiLevelType w:val="multilevel"/>
    <w:tmpl w:val="7F22D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3D01F2"/>
    <w:multiLevelType w:val="multilevel"/>
    <w:tmpl w:val="A4781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7589330">
    <w:abstractNumId w:val="2"/>
  </w:num>
  <w:num w:numId="2" w16cid:durableId="1257783549">
    <w:abstractNumId w:val="3"/>
  </w:num>
  <w:num w:numId="3" w16cid:durableId="346252517">
    <w:abstractNumId w:val="1"/>
  </w:num>
  <w:num w:numId="4" w16cid:durableId="1426153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291"/>
    <w:rsid w:val="000C3291"/>
    <w:rsid w:val="00100579"/>
    <w:rsid w:val="0013737C"/>
    <w:rsid w:val="0018510F"/>
    <w:rsid w:val="0023745E"/>
    <w:rsid w:val="002F74E0"/>
    <w:rsid w:val="003C120B"/>
    <w:rsid w:val="004A020A"/>
    <w:rsid w:val="004C77BF"/>
    <w:rsid w:val="00521CBB"/>
    <w:rsid w:val="00617ED9"/>
    <w:rsid w:val="00721B98"/>
    <w:rsid w:val="00A22368"/>
    <w:rsid w:val="00A96D50"/>
    <w:rsid w:val="00BC50A9"/>
    <w:rsid w:val="00CB5868"/>
    <w:rsid w:val="00D913B5"/>
    <w:rsid w:val="00E550F3"/>
    <w:rsid w:val="00F42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534FC7"/>
  <w15:chartTrackingRefBased/>
  <w15:docId w15:val="{9054FE2E-2227-44BA-B509-1F914C9B9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32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32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32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32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32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32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32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32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32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32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32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32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32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32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32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32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32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32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32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32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32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32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32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32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32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32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32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32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329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0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1587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7626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35542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8969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152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3880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0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1890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261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476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6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4010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469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571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157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100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2972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4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5137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43382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7935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30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407</Words>
  <Characters>2332</Characters>
  <Application>Microsoft Office Word</Application>
  <DocSecurity>4</DocSecurity>
  <Lines>57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Smith</dc:creator>
  <cp:keywords/>
  <dc:description/>
  <cp:lastModifiedBy>DROUGHTON, Gemma</cp:lastModifiedBy>
  <cp:revision>2</cp:revision>
  <dcterms:created xsi:type="dcterms:W3CDTF">2026-01-28T10:42:00Z</dcterms:created>
  <dcterms:modified xsi:type="dcterms:W3CDTF">2026-01-28T10:42:00Z</dcterms:modified>
</cp:coreProperties>
</file>